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030CC3" w:rsidRDefault="00400266" w:rsidP="00400266">
      <w:pPr>
        <w:spacing w:line="240" w:lineRule="auto"/>
        <w:rPr>
          <w:b/>
          <w:sz w:val="32"/>
          <w:szCs w:val="32"/>
          <w:lang w:val="en-US"/>
        </w:rPr>
      </w:pPr>
      <w:r w:rsidRPr="00400266">
        <w:rPr>
          <w:b/>
          <w:sz w:val="72"/>
          <w:szCs w:val="72"/>
        </w:rPr>
        <w:t>ПАСПОРТ</w:t>
      </w:r>
      <w:r w:rsidR="000256C5" w:rsidRPr="00030CC3">
        <w:rPr>
          <w:b/>
          <w:sz w:val="72"/>
          <w:szCs w:val="72"/>
          <w:lang w:val="en-US"/>
        </w:rPr>
        <w:t xml:space="preserve"> </w:t>
      </w:r>
      <w:r w:rsidRPr="00030CC3">
        <w:rPr>
          <w:b/>
          <w:sz w:val="40"/>
          <w:szCs w:val="40"/>
          <w:lang w:val="en-US"/>
        </w:rPr>
        <w:br/>
      </w:r>
      <w:r w:rsidR="00030CC3">
        <w:rPr>
          <w:b/>
          <w:sz w:val="32"/>
          <w:szCs w:val="32"/>
        </w:rPr>
        <w:t>Светильник</w:t>
      </w:r>
      <w:r w:rsidR="00030CC3" w:rsidRPr="00030CC3">
        <w:rPr>
          <w:b/>
          <w:sz w:val="32"/>
          <w:szCs w:val="32"/>
          <w:lang w:val="en-US"/>
        </w:rPr>
        <w:t xml:space="preserve"> </w:t>
      </w:r>
      <w:r w:rsidRPr="00030CC3">
        <w:rPr>
          <w:b/>
          <w:sz w:val="56"/>
          <w:szCs w:val="56"/>
          <w:lang w:val="en-US"/>
        </w:rPr>
        <w:t xml:space="preserve">STECKERMANN </w:t>
      </w:r>
      <w:r w:rsidR="00DD0240">
        <w:rPr>
          <w:b/>
          <w:sz w:val="56"/>
          <w:szCs w:val="56"/>
          <w:lang w:val="en-US"/>
        </w:rPr>
        <w:t>UNIVERSAL</w:t>
      </w:r>
      <w:r w:rsidR="001343DF" w:rsidRPr="00030CC3">
        <w:rPr>
          <w:b/>
          <w:sz w:val="56"/>
          <w:szCs w:val="56"/>
          <w:lang w:val="en-US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</w:t>
      </w:r>
      <w:proofErr w:type="gramStart"/>
      <w:r w:rsidRPr="00450F8A">
        <w:rPr>
          <w:sz w:val="28"/>
          <w:szCs w:val="28"/>
          <w:vertAlign w:val="subscript"/>
        </w:rPr>
        <w:t>»,  ГОСТ</w:t>
      </w:r>
      <w:proofErr w:type="gramEnd"/>
      <w:r w:rsidRPr="00450F8A">
        <w:rPr>
          <w:sz w:val="28"/>
          <w:szCs w:val="28"/>
          <w:vertAlign w:val="subscript"/>
        </w:rPr>
        <w:t xml:space="preserve"> CISPR 15-2004 (напряжение индустриальных радиопомех) и ГОСТ Р 51317.3.2-2006 (гармонические составляющие тока).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Способ крепления – на лиру.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:rsidR="00194E56" w:rsidRDefault="00DD0240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6061286</wp:posOffset>
            </wp:positionH>
            <wp:positionV relativeFrom="paragraph">
              <wp:posOffset>28363</wp:posOffset>
            </wp:positionV>
            <wp:extent cx="2552065" cy="2599055"/>
            <wp:effectExtent l="0" t="0" r="635" b="4445"/>
            <wp:wrapNone/>
            <wp:docPr id="596731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31380" name="Рисунок 5967313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:rsidR="00CB377E" w:rsidRPr="00030CC3" w:rsidRDefault="00CB377E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Технические характеристики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:rsidR="004E3682" w:rsidRPr="007E09BE" w:rsidRDefault="00030CC3" w:rsidP="007E09BE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vertAlign w:val="subscript"/>
              </w:rPr>
              <w:t>100-300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:rsidR="004E3682" w:rsidRPr="00541DD5" w:rsidRDefault="00FF5234" w:rsidP="00A100CB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</w:t>
            </w:r>
            <w:r w:rsidR="00A100CB">
              <w:rPr>
                <w:sz w:val="28"/>
                <w:szCs w:val="28"/>
                <w:vertAlign w:val="subscript"/>
              </w:rPr>
              <w:t>7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1016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8493125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8533977</wp:posOffset>
            </wp:positionH>
            <wp:positionV relativeFrom="paragraph">
              <wp:posOffset>237067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030CC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7110307</wp:posOffset>
            </wp:positionH>
            <wp:positionV relativeFrom="paragraph">
              <wp:posOffset>64347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электроустановок потребителей». </w:t>
      </w:r>
    </w:p>
    <w:p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E52FA8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tbl>
      <w:tblPr>
        <w:tblW w:w="14126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985"/>
        <w:gridCol w:w="2126"/>
        <w:gridCol w:w="1701"/>
        <w:gridCol w:w="2077"/>
      </w:tblGrid>
      <w:tr w:rsidR="00030CC3" w:rsidRPr="00030CC3" w:rsidTr="00030CC3">
        <w:trPr>
          <w:trHeight w:val="840"/>
        </w:trPr>
        <w:tc>
          <w:tcPr>
            <w:tcW w:w="2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Фактическое </w:t>
            </w:r>
            <w:proofErr w:type="gramStart"/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потребление  ±</w:t>
            </w:r>
            <w:proofErr w:type="gramEnd"/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5% (Вт)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Индекс цветопередачи (CRI)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Световой поток светильника после линзы (</w:t>
            </w:r>
            <w:proofErr w:type="spellStart"/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Lum</w:t>
            </w:r>
            <w:proofErr w:type="spellEnd"/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 LED матрицы (</w:t>
            </w:r>
            <w:proofErr w:type="spellStart"/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Lum</w:t>
            </w:r>
            <w:proofErr w:type="spellEnd"/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/Вт)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 - длина (мм)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C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 - ширина (мм)</w:t>
            </w:r>
          </w:p>
        </w:tc>
      </w:tr>
      <w:tr w:rsidR="00030CC3" w:rsidRPr="00030CC3" w:rsidTr="00030CC3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UNIVERSAL 100 IP67 PRO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16500</w:t>
            </w:r>
          </w:p>
        </w:tc>
        <w:tc>
          <w:tcPr>
            <w:tcW w:w="21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077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250</w:t>
            </w:r>
          </w:p>
        </w:tc>
      </w:tr>
      <w:tr w:rsidR="00030CC3" w:rsidRPr="00030CC3" w:rsidTr="00030CC3">
        <w:trPr>
          <w:trHeight w:val="300"/>
        </w:trPr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UNIVERSAL 150 IP67 PRO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24750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250</w:t>
            </w:r>
          </w:p>
        </w:tc>
      </w:tr>
      <w:tr w:rsidR="00030CC3" w:rsidRPr="00030CC3" w:rsidTr="00030CC3">
        <w:trPr>
          <w:trHeight w:val="300"/>
        </w:trPr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UNIVERSAL 225 IP67 PRO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42 075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07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300</w:t>
            </w:r>
          </w:p>
        </w:tc>
      </w:tr>
      <w:tr w:rsidR="00030CC3" w:rsidRPr="00030CC3" w:rsidTr="00030CC3">
        <w:trPr>
          <w:trHeight w:val="300"/>
        </w:trPr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UNIVERSAL 300 IP67 PRO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49 500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030CC3" w:rsidRPr="00030CC3" w:rsidRDefault="00030CC3" w:rsidP="00030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 w:rsidRPr="00030CC3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300</w:t>
            </w:r>
          </w:p>
        </w:tc>
      </w:tr>
    </w:tbl>
    <w:p w:rsidR="000256C5" w:rsidRDefault="000256C5" w:rsidP="00030CC3">
      <w:pPr>
        <w:spacing w:after="0" w:line="192" w:lineRule="auto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:rsidR="000256C5" w:rsidRPr="00030CC3" w:rsidRDefault="000256C5" w:rsidP="00030CC3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 xml:space="preserve">.: </w:t>
      </w:r>
      <w:hyperlink r:id="rId12" w:history="1">
        <w:r w:rsidR="00030CC3" w:rsidRPr="00030CC3">
          <w:rPr>
            <w:sz w:val="28"/>
            <w:szCs w:val="28"/>
            <w:vertAlign w:val="subscript"/>
          </w:rPr>
          <w:t>8-913-084-5746</w:t>
        </w:r>
      </w:hyperlink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lastRenderedPageBreak/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C6295B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94889">
    <w:abstractNumId w:val="15"/>
  </w:num>
  <w:num w:numId="2" w16cid:durableId="846098777">
    <w:abstractNumId w:val="17"/>
  </w:num>
  <w:num w:numId="3" w16cid:durableId="1008481172">
    <w:abstractNumId w:val="13"/>
  </w:num>
  <w:num w:numId="4" w16cid:durableId="1325355751">
    <w:abstractNumId w:val="16"/>
  </w:num>
  <w:num w:numId="5" w16cid:durableId="426850011">
    <w:abstractNumId w:val="1"/>
  </w:num>
  <w:num w:numId="6" w16cid:durableId="729772195">
    <w:abstractNumId w:val="14"/>
  </w:num>
  <w:num w:numId="7" w16cid:durableId="1918203096">
    <w:abstractNumId w:val="6"/>
  </w:num>
  <w:num w:numId="8" w16cid:durableId="540943354">
    <w:abstractNumId w:val="8"/>
  </w:num>
  <w:num w:numId="9" w16cid:durableId="150801329">
    <w:abstractNumId w:val="19"/>
  </w:num>
  <w:num w:numId="10" w16cid:durableId="1525558893">
    <w:abstractNumId w:val="4"/>
  </w:num>
  <w:num w:numId="11" w16cid:durableId="1499728445">
    <w:abstractNumId w:val="0"/>
  </w:num>
  <w:num w:numId="12" w16cid:durableId="1939095012">
    <w:abstractNumId w:val="2"/>
  </w:num>
  <w:num w:numId="13" w16cid:durableId="1602880791">
    <w:abstractNumId w:val="3"/>
  </w:num>
  <w:num w:numId="14" w16cid:durableId="413861201">
    <w:abstractNumId w:val="9"/>
  </w:num>
  <w:num w:numId="15" w16cid:durableId="1936207450">
    <w:abstractNumId w:val="12"/>
  </w:num>
  <w:num w:numId="16" w16cid:durableId="1187711829">
    <w:abstractNumId w:val="11"/>
  </w:num>
  <w:num w:numId="17" w16cid:durableId="367416285">
    <w:abstractNumId w:val="10"/>
  </w:num>
  <w:num w:numId="18" w16cid:durableId="1351418239">
    <w:abstractNumId w:val="5"/>
  </w:num>
  <w:num w:numId="19" w16cid:durableId="379595955">
    <w:abstractNumId w:val="18"/>
  </w:num>
  <w:num w:numId="20" w16cid:durableId="1324046292">
    <w:abstractNumId w:val="20"/>
  </w:num>
  <w:num w:numId="21" w16cid:durableId="446239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0CC3"/>
    <w:rsid w:val="00034613"/>
    <w:rsid w:val="000B2216"/>
    <w:rsid w:val="001343DF"/>
    <w:rsid w:val="00185058"/>
    <w:rsid w:val="00194E56"/>
    <w:rsid w:val="002062E5"/>
    <w:rsid w:val="00245A32"/>
    <w:rsid w:val="002621DE"/>
    <w:rsid w:val="00267D84"/>
    <w:rsid w:val="00294506"/>
    <w:rsid w:val="002B5706"/>
    <w:rsid w:val="003947C3"/>
    <w:rsid w:val="003C744A"/>
    <w:rsid w:val="003D1E93"/>
    <w:rsid w:val="003F3DB0"/>
    <w:rsid w:val="00400266"/>
    <w:rsid w:val="00403593"/>
    <w:rsid w:val="00412F40"/>
    <w:rsid w:val="00450F8A"/>
    <w:rsid w:val="004E3682"/>
    <w:rsid w:val="00541DD5"/>
    <w:rsid w:val="005D5665"/>
    <w:rsid w:val="006B406A"/>
    <w:rsid w:val="00737216"/>
    <w:rsid w:val="007438FB"/>
    <w:rsid w:val="007447A4"/>
    <w:rsid w:val="0077797D"/>
    <w:rsid w:val="007C708A"/>
    <w:rsid w:val="007D40C9"/>
    <w:rsid w:val="007E09BE"/>
    <w:rsid w:val="00885002"/>
    <w:rsid w:val="00887CF2"/>
    <w:rsid w:val="00891FFA"/>
    <w:rsid w:val="008C3BF4"/>
    <w:rsid w:val="00923725"/>
    <w:rsid w:val="00944114"/>
    <w:rsid w:val="00A100CB"/>
    <w:rsid w:val="00A15F18"/>
    <w:rsid w:val="00A26B01"/>
    <w:rsid w:val="00AA485E"/>
    <w:rsid w:val="00AB0D0F"/>
    <w:rsid w:val="00B11D51"/>
    <w:rsid w:val="00B87E63"/>
    <w:rsid w:val="00BF11D9"/>
    <w:rsid w:val="00C06106"/>
    <w:rsid w:val="00C23CFB"/>
    <w:rsid w:val="00C6295B"/>
    <w:rsid w:val="00CB377E"/>
    <w:rsid w:val="00CE6CEE"/>
    <w:rsid w:val="00DB3CE1"/>
    <w:rsid w:val="00DD0240"/>
    <w:rsid w:val="00DD1572"/>
    <w:rsid w:val="00E17841"/>
    <w:rsid w:val="00E4237B"/>
    <w:rsid w:val="00E52FA8"/>
    <w:rsid w:val="00F328DF"/>
    <w:rsid w:val="00F66A03"/>
    <w:rsid w:val="00F76FCE"/>
    <w:rsid w:val="00F826D5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80D5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30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tel:791308457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Microsoft Office User</cp:lastModifiedBy>
  <cp:revision>3</cp:revision>
  <dcterms:created xsi:type="dcterms:W3CDTF">2024-04-17T07:46:00Z</dcterms:created>
  <dcterms:modified xsi:type="dcterms:W3CDTF">2024-04-17T08:21:00Z</dcterms:modified>
</cp:coreProperties>
</file>