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709"/>
        <w:gridCol w:w="1014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A5596C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73022B" wp14:editId="6679952B">
                  <wp:extent cx="6296025" cy="590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0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>
        <w:rPr>
          <w:b/>
          <w:sz w:val="72"/>
          <w:szCs w:val="72"/>
        </w:rPr>
        <w:t xml:space="preserve"> </w:t>
      </w:r>
      <w:r w:rsidRPr="00285972">
        <w:rPr>
          <w:b/>
          <w:sz w:val="40"/>
          <w:szCs w:val="40"/>
        </w:rPr>
        <w:br/>
      </w:r>
      <w:r>
        <w:rPr>
          <w:b/>
          <w:sz w:val="32"/>
          <w:szCs w:val="32"/>
        </w:rPr>
        <w:t>С</w:t>
      </w:r>
      <w:r w:rsidR="000256C5">
        <w:rPr>
          <w:b/>
          <w:sz w:val="32"/>
          <w:szCs w:val="32"/>
        </w:rPr>
        <w:t>ветильник</w:t>
      </w:r>
      <w:r>
        <w:rPr>
          <w:b/>
          <w:sz w:val="32"/>
          <w:szCs w:val="32"/>
        </w:rPr>
        <w:t xml:space="preserve"> </w:t>
      </w:r>
      <w:r w:rsidR="0065019F">
        <w:rPr>
          <w:b/>
          <w:sz w:val="32"/>
          <w:szCs w:val="32"/>
        </w:rPr>
        <w:t>торговый</w:t>
      </w:r>
      <w:r w:rsidR="005D5665">
        <w:rPr>
          <w:b/>
          <w:sz w:val="32"/>
          <w:szCs w:val="32"/>
        </w:rPr>
        <w:t xml:space="preserve">  </w:t>
      </w:r>
      <w:r w:rsidRPr="000256C5">
        <w:rPr>
          <w:b/>
          <w:sz w:val="56"/>
          <w:szCs w:val="56"/>
        </w:rPr>
        <w:t xml:space="preserve">STECKERMANN </w:t>
      </w:r>
      <w:r w:rsidR="00CB7777">
        <w:rPr>
          <w:b/>
          <w:sz w:val="56"/>
          <w:szCs w:val="56"/>
        </w:rPr>
        <w:t>МО</w:t>
      </w:r>
      <w:r w:rsidR="00CB7777">
        <w:rPr>
          <w:b/>
          <w:sz w:val="56"/>
          <w:szCs w:val="56"/>
          <w:lang w:val="en-US"/>
        </w:rPr>
        <w:t>TUS</w:t>
      </w:r>
      <w:r w:rsidR="001343DF" w:rsidRPr="000256C5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9667B7" w:rsidRPr="00E62EED" w:rsidRDefault="009667B7" w:rsidP="009667B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E62EED">
        <w:rPr>
          <w:sz w:val="28"/>
          <w:szCs w:val="28"/>
          <w:vertAlign w:val="subscript"/>
        </w:rPr>
        <w:t>Светодиодный светильник S стационарный на полупроводниковых источниках света (светодиодах), предназначен для общего освещения административно-общественных и производственных помещений и рассчитан для работы в сети переменного тока 220 В (±5%), 50 Гц (±0,2Гц). Качество электроэнергии должно соответствовать ГОСТ 32144-2013.</w:t>
      </w:r>
    </w:p>
    <w:p w:rsidR="009667B7" w:rsidRPr="00E62EED" w:rsidRDefault="009667B7" w:rsidP="009667B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E62EED">
        <w:rPr>
          <w:sz w:val="28"/>
          <w:szCs w:val="28"/>
          <w:vertAlign w:val="subscript"/>
        </w:rPr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средств», ГОСТ CISPR 15-2004 (напряжение индустриальных радиопомех) и ГОСТ Р 51317.3.2-2006 (гармонические составляющие тока).</w:t>
      </w:r>
    </w:p>
    <w:p w:rsidR="009667B7" w:rsidRPr="00E62EED" w:rsidRDefault="009667B7" w:rsidP="009667B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E62EED">
        <w:rPr>
          <w:sz w:val="28"/>
          <w:szCs w:val="28"/>
          <w:vertAlign w:val="subscript"/>
        </w:rPr>
        <w:t>Светильник предназначен для установки на горизонтальную опорную поверхность или тросовые подвесы с помощью дополнительных комплектов крепления.</w:t>
      </w:r>
    </w:p>
    <w:p w:rsidR="009667B7" w:rsidRPr="00E62EED" w:rsidRDefault="009667B7" w:rsidP="009667B7">
      <w:pPr>
        <w:pStyle w:val="a4"/>
        <w:numPr>
          <w:ilvl w:val="0"/>
          <w:numId w:val="10"/>
        </w:numPr>
        <w:spacing w:after="0" w:line="200" w:lineRule="atLeast"/>
        <w:rPr>
          <w:sz w:val="28"/>
          <w:szCs w:val="28"/>
          <w:vertAlign w:val="subscript"/>
        </w:rPr>
      </w:pPr>
      <w:r w:rsidRPr="00E62EED">
        <w:rPr>
          <w:sz w:val="28"/>
          <w:szCs w:val="28"/>
          <w:vertAlign w:val="subscript"/>
        </w:rPr>
        <w:t>Класс защиты от поражения электрическим током – I</w:t>
      </w:r>
    </w:p>
    <w:p w:rsidR="009667B7" w:rsidRPr="00E62EED" w:rsidRDefault="009667B7" w:rsidP="009667B7">
      <w:pPr>
        <w:pStyle w:val="a4"/>
        <w:numPr>
          <w:ilvl w:val="0"/>
          <w:numId w:val="10"/>
        </w:numPr>
        <w:spacing w:after="0" w:line="200" w:lineRule="atLeast"/>
        <w:rPr>
          <w:sz w:val="28"/>
          <w:szCs w:val="28"/>
          <w:vertAlign w:val="subscript"/>
        </w:rPr>
      </w:pPr>
      <w:r w:rsidRPr="00E62EED">
        <w:rPr>
          <w:sz w:val="28"/>
          <w:szCs w:val="28"/>
          <w:vertAlign w:val="subscript"/>
        </w:rPr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9667B7" w:rsidRPr="00E62EED" w:rsidRDefault="009667B7" w:rsidP="009667B7">
      <w:pPr>
        <w:pStyle w:val="a4"/>
        <w:numPr>
          <w:ilvl w:val="0"/>
          <w:numId w:val="10"/>
        </w:numPr>
        <w:spacing w:after="0" w:line="200" w:lineRule="atLeast"/>
        <w:rPr>
          <w:sz w:val="28"/>
          <w:szCs w:val="28"/>
          <w:vertAlign w:val="subscript"/>
        </w:rPr>
      </w:pPr>
      <w:r w:rsidRPr="00E62EED">
        <w:rPr>
          <w:sz w:val="28"/>
          <w:szCs w:val="28"/>
          <w:vertAlign w:val="subscript"/>
        </w:rPr>
        <w:t>Светильник может быть установлен на поверхность из нормально воспламеняемого материала.</w:t>
      </w:r>
    </w:p>
    <w:p w:rsidR="00CB377E" w:rsidRPr="001343DF" w:rsidRDefault="00CB377E" w:rsidP="00CB377E">
      <w:pPr>
        <w:spacing w:after="0" w:line="200" w:lineRule="atLeast"/>
        <w:rPr>
          <w:sz w:val="28"/>
          <w:szCs w:val="28"/>
          <w:vertAlign w:val="subscript"/>
          <w:lang w:val="en-US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  <w:r w:rsidR="001343DF">
        <w:rPr>
          <w:sz w:val="28"/>
          <w:szCs w:val="28"/>
          <w:vertAlign w:val="subscript"/>
          <w:lang w:val="en-US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992" w:type="dxa"/>
          </w:tcPr>
          <w:p w:rsidR="00CB377E" w:rsidRPr="005D5665" w:rsidRDefault="00DB3CE1" w:rsidP="00885002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>30-40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992" w:type="dxa"/>
          </w:tcPr>
          <w:p w:rsidR="00CB377E" w:rsidRPr="00541DD5" w:rsidRDefault="005D5665" w:rsidP="005D5665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65/54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992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</w:t>
      </w:r>
      <w:proofErr w:type="spellStart"/>
      <w:r>
        <w:rPr>
          <w:sz w:val="28"/>
          <w:szCs w:val="28"/>
          <w:vertAlign w:val="subscript"/>
        </w:rPr>
        <w:t>рассеивателем</w:t>
      </w:r>
      <w:proofErr w:type="spellEnd"/>
      <w:r>
        <w:rPr>
          <w:sz w:val="28"/>
          <w:szCs w:val="28"/>
          <w:vertAlign w:val="subscript"/>
        </w:rPr>
        <w:t xml:space="preserve">.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18505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Сетевые провода выведены из корпуса через кабельный ввод и зажаты в нем. Подключать провода в соответствии с полярностью «белый» – фаза, «синий» – </w:t>
      </w:r>
      <w:proofErr w:type="spellStart"/>
      <w:r w:rsidRPr="003D1E93">
        <w:rPr>
          <w:sz w:val="28"/>
          <w:szCs w:val="28"/>
          <w:vertAlign w:val="subscript"/>
        </w:rPr>
        <w:t>нейтраль</w:t>
      </w:r>
      <w:proofErr w:type="spellEnd"/>
      <w:r w:rsidRPr="003D1E93">
        <w:rPr>
          <w:sz w:val="28"/>
          <w:szCs w:val="28"/>
          <w:vertAlign w:val="subscript"/>
        </w:rPr>
        <w:t>, «желтый-зеленый» – заземление.</w:t>
      </w:r>
    </w:p>
    <w:p w:rsidR="001343DF" w:rsidRPr="001343DF" w:rsidRDefault="001343DF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E52FA8" w:rsidRPr="00C5098C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</w:t>
      </w:r>
      <w:proofErr w:type="spellStart"/>
      <w:r w:rsidRPr="008C3BF4">
        <w:rPr>
          <w:sz w:val="28"/>
          <w:szCs w:val="28"/>
          <w:vertAlign w:val="subscript"/>
        </w:rPr>
        <w:t>рассеиватель</w:t>
      </w:r>
      <w:proofErr w:type="spellEnd"/>
      <w:r w:rsidRPr="008C3BF4">
        <w:rPr>
          <w:sz w:val="28"/>
          <w:szCs w:val="28"/>
          <w:vertAlign w:val="subscript"/>
        </w:rPr>
        <w:t>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:rsidR="00C5098C" w:rsidRDefault="00C5098C" w:rsidP="00C5098C">
      <w:pPr>
        <w:pStyle w:val="a4"/>
        <w:spacing w:after="0" w:line="192" w:lineRule="auto"/>
        <w:ind w:left="714"/>
        <w:rPr>
          <w:sz w:val="28"/>
          <w:szCs w:val="28"/>
          <w:vertAlign w:val="subscript"/>
        </w:rPr>
      </w:pPr>
    </w:p>
    <w:tbl>
      <w:tblPr>
        <w:tblW w:w="147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204"/>
        <w:gridCol w:w="1350"/>
        <w:gridCol w:w="1559"/>
        <w:gridCol w:w="1559"/>
        <w:gridCol w:w="1150"/>
        <w:gridCol w:w="1750"/>
        <w:gridCol w:w="2254"/>
        <w:gridCol w:w="1009"/>
        <w:gridCol w:w="60"/>
      </w:tblGrid>
      <w:tr w:rsidR="00A5596C" w:rsidRPr="00A5596C" w:rsidTr="00A5596C">
        <w:trPr>
          <w:gridAfter w:val="1"/>
          <w:wAfter w:w="60" w:type="dxa"/>
          <w:trHeight w:val="1610"/>
        </w:trPr>
        <w:tc>
          <w:tcPr>
            <w:tcW w:w="902" w:type="dxa"/>
            <w:shd w:val="clear" w:color="auto" w:fill="BFBFBF" w:themeFill="background1" w:themeFillShade="BF"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04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Фактическое потребление  ± 5% (Вт)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LED матрицы (</w:t>
            </w:r>
            <w:proofErr w:type="spellStart"/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Lum</w:t>
            </w:r>
            <w:proofErr w:type="spellEnd"/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Световой поток светильника после линзы (</w:t>
            </w:r>
            <w:proofErr w:type="spellStart"/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Lum</w:t>
            </w:r>
            <w:proofErr w:type="spellEnd"/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0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сos</w:t>
            </w:r>
            <w:proofErr w:type="spellEnd"/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φ</w:t>
            </w:r>
          </w:p>
        </w:tc>
        <w:tc>
          <w:tcPr>
            <w:tcW w:w="1750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Пульсация</w:t>
            </w:r>
          </w:p>
        </w:tc>
        <w:tc>
          <w:tcPr>
            <w:tcW w:w="2254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Диапазон питающего напряжения переменного тока (В)</w:t>
            </w:r>
          </w:p>
        </w:tc>
        <w:tc>
          <w:tcPr>
            <w:tcW w:w="1009" w:type="dxa"/>
            <w:shd w:val="clear" w:color="auto" w:fill="BFBFBF" w:themeFill="background1" w:themeFillShade="BF"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ind w:right="-2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Масса (кг)</w:t>
            </w:r>
          </w:p>
        </w:tc>
      </w:tr>
      <w:tr w:rsidR="00A5596C" w:rsidRPr="00A5596C" w:rsidTr="00A5596C">
        <w:trPr>
          <w:trHeight w:val="300"/>
        </w:trPr>
        <w:tc>
          <w:tcPr>
            <w:tcW w:w="14797" w:type="dxa"/>
            <w:gridSpan w:val="10"/>
            <w:shd w:val="clear" w:color="auto" w:fill="D9D9D9" w:themeFill="background1" w:themeFillShade="D9"/>
            <w:vAlign w:val="center"/>
          </w:tcPr>
          <w:p w:rsidR="00A5596C" w:rsidRPr="00A5596C" w:rsidRDefault="00A5596C" w:rsidP="00A5596C">
            <w:pPr>
              <w:spacing w:after="0" w:line="240" w:lineRule="auto"/>
              <w:ind w:right="-23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Cерия</w:t>
            </w:r>
            <w:proofErr w:type="spellEnd"/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PRO</w:t>
            </w: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4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STN - MOTUS LED 40 - 3 IP54/40 PRO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41Вт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202-305</w:t>
            </w:r>
          </w:p>
        </w:tc>
        <w:tc>
          <w:tcPr>
            <w:tcW w:w="1009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ind w:right="-23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4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STN - MOTUS LED 50 - 3 IP54/40 PRO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52Вт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7520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ind w:right="-23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4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STN - MOTUS LED 55 - 4 IP54/40 PRO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54Вт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8910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ind w:right="-23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4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STN - MOTUS LED 70 - 4 IP54/40 PRO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70Вт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A559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A5596C" w:rsidRPr="00A5596C" w:rsidRDefault="00A5596C" w:rsidP="00A5596C">
            <w:pPr>
              <w:spacing w:after="0" w:line="240" w:lineRule="auto"/>
              <w:ind w:right="-23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96C" w:rsidRPr="00A5596C" w:rsidTr="00C5308D">
        <w:trPr>
          <w:trHeight w:val="300"/>
        </w:trPr>
        <w:tc>
          <w:tcPr>
            <w:tcW w:w="14797" w:type="dxa"/>
            <w:gridSpan w:val="10"/>
            <w:shd w:val="clear" w:color="auto" w:fill="D9D9D9" w:themeFill="background1" w:themeFillShade="D9"/>
            <w:vAlign w:val="center"/>
          </w:tcPr>
          <w:p w:rsidR="00A5596C" w:rsidRPr="00C5308D" w:rsidRDefault="00A5596C" w:rsidP="00C5308D">
            <w:pPr>
              <w:spacing w:after="0" w:line="240" w:lineRule="auto"/>
              <w:ind w:right="-2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Cерия</w:t>
            </w:r>
            <w:proofErr w:type="spellEnd"/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 - RA90</w:t>
            </w: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4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STN - MOTUS LED 40 - 3 IP54/40 PRO RA90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41Вт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ind w:right="-2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4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STN - MOTUS LED 50 - 3 IP54/40 PRO RA90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52Вт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7340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ind w:right="-2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204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STN - MOTUS LED 55 - 4 IP54/40 PRO RA90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54Вт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8035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ind w:right="-2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5596C" w:rsidRPr="00A5596C" w:rsidTr="00A5596C">
        <w:trPr>
          <w:gridAfter w:val="1"/>
          <w:wAfter w:w="60" w:type="dxa"/>
          <w:trHeight w:val="300"/>
        </w:trPr>
        <w:tc>
          <w:tcPr>
            <w:tcW w:w="902" w:type="dxa"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4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STN - MOTUS LED 70 - 4 IP54/40 PRO RA90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70Вт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9780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≥0.99</w:t>
            </w: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≤1%</w:t>
            </w:r>
          </w:p>
        </w:tc>
        <w:tc>
          <w:tcPr>
            <w:tcW w:w="2254" w:type="dxa"/>
            <w:shd w:val="clear" w:color="000000" w:fill="FFFFFF"/>
            <w:noWrap/>
            <w:vAlign w:val="center"/>
          </w:tcPr>
          <w:p w:rsidR="00A5596C" w:rsidRPr="00A5596C" w:rsidRDefault="00A5596C" w:rsidP="00A559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59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202-305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A5596C" w:rsidRPr="00A5596C" w:rsidRDefault="00A5596C" w:rsidP="00A5596C">
            <w:pPr>
              <w:ind w:right="-2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5596C" w:rsidRDefault="00A5596C" w:rsidP="00B87E63">
      <w:pPr>
        <w:spacing w:after="0" w:line="192" w:lineRule="auto"/>
      </w:pPr>
    </w:p>
    <w:p w:rsidR="000256C5" w:rsidRDefault="000256C5" w:rsidP="000256C5">
      <w:pPr>
        <w:pStyle w:val="a4"/>
        <w:spacing w:after="0" w:line="192" w:lineRule="auto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Климатическое исполнение УХЛ</w:t>
      </w:r>
      <w:r w:rsidR="00A5596C">
        <w:rPr>
          <w:sz w:val="28"/>
          <w:szCs w:val="28"/>
          <w:vertAlign w:val="subscript"/>
        </w:rPr>
        <w:t>4</w:t>
      </w:r>
      <w:r w:rsidRPr="000256C5">
        <w:rPr>
          <w:sz w:val="28"/>
          <w:szCs w:val="28"/>
          <w:vertAlign w:val="subscript"/>
        </w:rPr>
        <w:t xml:space="preserve">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</w:t>
      </w:r>
      <w:proofErr w:type="spellStart"/>
      <w:r w:rsidRPr="000256C5">
        <w:rPr>
          <w:sz w:val="28"/>
          <w:szCs w:val="28"/>
          <w:vertAlign w:val="subscript"/>
        </w:rPr>
        <w:t>рассеивателя</w:t>
      </w:r>
      <w:proofErr w:type="spellEnd"/>
      <w:r w:rsidRPr="000256C5">
        <w:rPr>
          <w:sz w:val="28"/>
          <w:szCs w:val="28"/>
          <w:vertAlign w:val="subscript"/>
        </w:rPr>
        <w:t xml:space="preserve">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B87E63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B87E63">
        <w:rPr>
          <w:sz w:val="28"/>
          <w:szCs w:val="28"/>
          <w:vertAlign w:val="subscript"/>
        </w:rPr>
        <w:t>.: +7 (3852) 50-14-72</w:t>
      </w:r>
    </w:p>
    <w:p w:rsidR="00E52FA8" w:rsidRPr="00B87E63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proofErr w:type="gramStart"/>
      <w:r w:rsidRPr="00E52FA8">
        <w:rPr>
          <w:sz w:val="28"/>
          <w:szCs w:val="28"/>
          <w:vertAlign w:val="subscript"/>
          <w:lang w:val="en-US"/>
        </w:rPr>
        <w:t>e</w:t>
      </w:r>
      <w:r w:rsidRPr="00B87E63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proofErr w:type="gramEnd"/>
      <w:r w:rsidRPr="00B87E63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B87E63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B87E63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B87E63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E52FA8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9E311A" w:rsidRDefault="009E311A" w:rsidP="009E311A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bookmarkStart w:id="0" w:name="_GoBack"/>
      <w:r>
        <w:rPr>
          <w:sz w:val="28"/>
          <w:szCs w:val="28"/>
          <w:vertAlign w:val="subscript"/>
        </w:rPr>
        <w:t xml:space="preserve">•  Светильник соответствует ТУ 27.40.39 – 001 – 18879346 – 2020 и признан годным к эксплуатации. </w:t>
      </w:r>
      <w:bookmarkEnd w:id="0"/>
      <w:r>
        <w:rPr>
          <w:sz w:val="28"/>
          <w:szCs w:val="28"/>
          <w:vertAlign w:val="subscript"/>
        </w:rPr>
        <w:t>Светильник сертифицирован</w:t>
      </w:r>
    </w:p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C5098C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6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19"/>
  </w:num>
  <w:num w:numId="10">
    <w:abstractNumId w:val="4"/>
  </w:num>
  <w:num w:numId="11">
    <w:abstractNumId w:val="0"/>
  </w:num>
  <w:num w:numId="12">
    <w:abstractNumId w:val="2"/>
  </w:num>
  <w:num w:numId="13">
    <w:abstractNumId w:val="3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18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0266"/>
    <w:rsid w:val="00015878"/>
    <w:rsid w:val="000256C5"/>
    <w:rsid w:val="00034613"/>
    <w:rsid w:val="000B2216"/>
    <w:rsid w:val="001343DF"/>
    <w:rsid w:val="00185058"/>
    <w:rsid w:val="00267D84"/>
    <w:rsid w:val="00282DC3"/>
    <w:rsid w:val="003947C3"/>
    <w:rsid w:val="003C744A"/>
    <w:rsid w:val="003D1E93"/>
    <w:rsid w:val="003F3DB0"/>
    <w:rsid w:val="00400266"/>
    <w:rsid w:val="00412F40"/>
    <w:rsid w:val="00541DD5"/>
    <w:rsid w:val="005D5665"/>
    <w:rsid w:val="0065019F"/>
    <w:rsid w:val="007058D8"/>
    <w:rsid w:val="00737216"/>
    <w:rsid w:val="007447A4"/>
    <w:rsid w:val="0077797D"/>
    <w:rsid w:val="007C708A"/>
    <w:rsid w:val="00885002"/>
    <w:rsid w:val="00887CF2"/>
    <w:rsid w:val="00891FFA"/>
    <w:rsid w:val="008C3BF4"/>
    <w:rsid w:val="00907566"/>
    <w:rsid w:val="00923725"/>
    <w:rsid w:val="009667B7"/>
    <w:rsid w:val="00980B44"/>
    <w:rsid w:val="009B7C9D"/>
    <w:rsid w:val="009E311A"/>
    <w:rsid w:val="00A26B01"/>
    <w:rsid w:val="00A5596C"/>
    <w:rsid w:val="00A83A93"/>
    <w:rsid w:val="00B11D51"/>
    <w:rsid w:val="00B87E63"/>
    <w:rsid w:val="00BF11D9"/>
    <w:rsid w:val="00C06106"/>
    <w:rsid w:val="00C23CFB"/>
    <w:rsid w:val="00C5098C"/>
    <w:rsid w:val="00C5308D"/>
    <w:rsid w:val="00CB377E"/>
    <w:rsid w:val="00CB7777"/>
    <w:rsid w:val="00D72A08"/>
    <w:rsid w:val="00DB3CE1"/>
    <w:rsid w:val="00E17841"/>
    <w:rsid w:val="00E4237B"/>
    <w:rsid w:val="00E44FDA"/>
    <w:rsid w:val="00E52FA8"/>
    <w:rsid w:val="00F328DF"/>
    <w:rsid w:val="00F5123D"/>
    <w:rsid w:val="00F66A03"/>
    <w:rsid w:val="00F76FCE"/>
    <w:rsid w:val="00F826D5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699D-465A-4C79-A34C-AC5DFBEE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4A5B-65D9-4133-B265-D5F6C46F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FeelFly</cp:lastModifiedBy>
  <cp:revision>11</cp:revision>
  <dcterms:created xsi:type="dcterms:W3CDTF">2020-05-21T04:12:00Z</dcterms:created>
  <dcterms:modified xsi:type="dcterms:W3CDTF">2021-06-17T10:04:00Z</dcterms:modified>
</cp:coreProperties>
</file>